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6" w:rsidRPr="005B06EF" w:rsidRDefault="00D23D96" w:rsidP="00D23D96">
      <w:pPr>
        <w:widowControl/>
        <w:tabs>
          <w:tab w:val="left" w:pos="709"/>
        </w:tabs>
        <w:spacing w:beforeLines="30" w:before="108" w:after="100" w:afterAutospacing="1"/>
        <w:jc w:val="center"/>
        <w:rPr>
          <w:rFonts w:ascii="標楷體" w:hAnsi="標楷體"/>
          <w:b/>
          <w:color w:val="0D0D0D" w:themeColor="text1" w:themeTint="F2"/>
          <w:sz w:val="28"/>
          <w:szCs w:val="28"/>
        </w:rPr>
      </w:pPr>
      <w:r w:rsidRPr="005B06EF">
        <w:rPr>
          <w:rFonts w:ascii="標楷體" w:hAnsi="標楷體" w:hint="eastAsia"/>
          <w:b/>
          <w:color w:val="0D0D0D" w:themeColor="text1" w:themeTint="F2"/>
          <w:sz w:val="28"/>
          <w:szCs w:val="28"/>
        </w:rPr>
        <w:t>國立高雄科技大學</w:t>
      </w:r>
      <w:r w:rsidRPr="005B06EF">
        <w:rPr>
          <w:rFonts w:ascii="標楷體" w:hAnsi="標楷體" w:hint="eastAsia"/>
          <w:b/>
          <w:color w:val="0D0D0D" w:themeColor="text1" w:themeTint="F2"/>
          <w:sz w:val="28"/>
          <w:szCs w:val="28"/>
          <w:u w:val="single"/>
        </w:rPr>
        <w:t>博雅教育中心</w:t>
      </w:r>
      <w:r w:rsidRPr="005B06EF">
        <w:rPr>
          <w:rFonts w:ascii="標楷體" w:hAnsi="標楷體" w:hint="eastAsia"/>
          <w:b/>
          <w:color w:val="0D0D0D" w:themeColor="text1" w:themeTint="F2"/>
          <w:sz w:val="28"/>
          <w:szCs w:val="28"/>
        </w:rPr>
        <w:t>自主學習實施辦法</w:t>
      </w:r>
    </w:p>
    <w:p w:rsidR="00D23D96" w:rsidRPr="005B06EF" w:rsidRDefault="00D23D96" w:rsidP="003C0AB9">
      <w:pPr>
        <w:widowControl/>
        <w:jc w:val="right"/>
        <w:rPr>
          <w:color w:val="0D0D0D" w:themeColor="text1" w:themeTint="F2"/>
          <w:sz w:val="20"/>
          <w:szCs w:val="20"/>
        </w:rPr>
      </w:pPr>
      <w:r w:rsidRPr="005B06EF">
        <w:rPr>
          <w:rFonts w:hint="eastAsia"/>
          <w:color w:val="0D0D0D" w:themeColor="text1" w:themeTint="F2"/>
          <w:sz w:val="20"/>
          <w:szCs w:val="20"/>
        </w:rPr>
        <w:t>107</w:t>
      </w:r>
      <w:r w:rsidRPr="005B06EF">
        <w:rPr>
          <w:rFonts w:hint="eastAsia"/>
          <w:color w:val="0D0D0D" w:themeColor="text1" w:themeTint="F2"/>
          <w:sz w:val="20"/>
          <w:szCs w:val="20"/>
        </w:rPr>
        <w:t>年</w:t>
      </w:r>
      <w:r w:rsidRPr="005B06EF">
        <w:rPr>
          <w:rFonts w:hint="eastAsia"/>
          <w:color w:val="0D0D0D" w:themeColor="text1" w:themeTint="F2"/>
          <w:sz w:val="20"/>
          <w:szCs w:val="20"/>
        </w:rPr>
        <w:t>12</w:t>
      </w:r>
      <w:r w:rsidRPr="005B06EF">
        <w:rPr>
          <w:rFonts w:hint="eastAsia"/>
          <w:color w:val="0D0D0D" w:themeColor="text1" w:themeTint="F2"/>
          <w:sz w:val="20"/>
          <w:szCs w:val="20"/>
        </w:rPr>
        <w:t>月</w:t>
      </w:r>
      <w:r w:rsidRPr="005B06EF">
        <w:rPr>
          <w:rFonts w:hint="eastAsia"/>
          <w:color w:val="0D0D0D" w:themeColor="text1" w:themeTint="F2"/>
          <w:sz w:val="20"/>
          <w:szCs w:val="20"/>
        </w:rPr>
        <w:t>12</w:t>
      </w:r>
      <w:r w:rsidRPr="005B06EF">
        <w:rPr>
          <w:rFonts w:hint="eastAsia"/>
          <w:color w:val="0D0D0D" w:themeColor="text1" w:themeTint="F2"/>
          <w:sz w:val="20"/>
          <w:szCs w:val="20"/>
        </w:rPr>
        <w:t>日</w:t>
      </w:r>
      <w:r w:rsidRPr="005B06EF">
        <w:rPr>
          <w:rFonts w:hint="eastAsia"/>
          <w:color w:val="0D0D0D" w:themeColor="text1" w:themeTint="F2"/>
          <w:sz w:val="20"/>
          <w:szCs w:val="20"/>
        </w:rPr>
        <w:t>107</w:t>
      </w:r>
      <w:r w:rsidRPr="005B06EF">
        <w:rPr>
          <w:rFonts w:hint="eastAsia"/>
          <w:color w:val="0D0D0D" w:themeColor="text1" w:themeTint="F2"/>
          <w:sz w:val="20"/>
          <w:szCs w:val="20"/>
        </w:rPr>
        <w:t>學年度第</w:t>
      </w:r>
      <w:r w:rsidRPr="005B06EF">
        <w:rPr>
          <w:rFonts w:hint="eastAsia"/>
          <w:color w:val="0D0D0D" w:themeColor="text1" w:themeTint="F2"/>
          <w:sz w:val="20"/>
          <w:szCs w:val="20"/>
        </w:rPr>
        <w:t>2</w:t>
      </w:r>
      <w:r w:rsidRPr="005B06EF">
        <w:rPr>
          <w:rFonts w:hint="eastAsia"/>
          <w:color w:val="0D0D0D" w:themeColor="text1" w:themeTint="F2"/>
          <w:sz w:val="20"/>
          <w:szCs w:val="20"/>
        </w:rPr>
        <w:t>次教務會議通過</w:t>
      </w:r>
    </w:p>
    <w:p w:rsidR="003C0AB9" w:rsidRPr="005B06EF" w:rsidRDefault="003C0AB9" w:rsidP="003C0AB9">
      <w:pPr>
        <w:widowControl/>
        <w:jc w:val="right"/>
        <w:rPr>
          <w:color w:val="0D0D0D" w:themeColor="text1" w:themeTint="F2"/>
          <w:sz w:val="20"/>
          <w:szCs w:val="20"/>
        </w:rPr>
      </w:pPr>
      <w:r w:rsidRPr="005B06EF">
        <w:rPr>
          <w:rFonts w:hint="eastAsia"/>
          <w:color w:val="0D0D0D" w:themeColor="text1" w:themeTint="F2"/>
          <w:sz w:val="20"/>
          <w:szCs w:val="20"/>
        </w:rPr>
        <w:t>108</w:t>
      </w:r>
      <w:r w:rsidRPr="005B06EF">
        <w:rPr>
          <w:rFonts w:hint="eastAsia"/>
          <w:color w:val="0D0D0D" w:themeColor="text1" w:themeTint="F2"/>
          <w:sz w:val="20"/>
          <w:szCs w:val="20"/>
        </w:rPr>
        <w:t>年</w:t>
      </w:r>
      <w:r w:rsidRPr="005B06EF">
        <w:rPr>
          <w:rFonts w:hint="eastAsia"/>
          <w:color w:val="0D0D0D" w:themeColor="text1" w:themeTint="F2"/>
          <w:sz w:val="20"/>
          <w:szCs w:val="20"/>
        </w:rPr>
        <w:t>3</w:t>
      </w:r>
      <w:r w:rsidRPr="005B06EF">
        <w:rPr>
          <w:rFonts w:hint="eastAsia"/>
          <w:color w:val="0D0D0D" w:themeColor="text1" w:themeTint="F2"/>
          <w:sz w:val="20"/>
          <w:szCs w:val="20"/>
        </w:rPr>
        <w:t>月</w:t>
      </w:r>
      <w:r w:rsidRPr="005B06EF">
        <w:rPr>
          <w:rFonts w:hint="eastAsia"/>
          <w:color w:val="0D0D0D" w:themeColor="text1" w:themeTint="F2"/>
          <w:sz w:val="20"/>
          <w:szCs w:val="20"/>
        </w:rPr>
        <w:t>18</w:t>
      </w:r>
      <w:r w:rsidRPr="005B06EF">
        <w:rPr>
          <w:rFonts w:hint="eastAsia"/>
          <w:color w:val="0D0D0D" w:themeColor="text1" w:themeTint="F2"/>
          <w:sz w:val="20"/>
          <w:szCs w:val="20"/>
        </w:rPr>
        <w:t>日</w:t>
      </w:r>
      <w:r w:rsidRPr="005B06EF">
        <w:rPr>
          <w:rFonts w:hint="eastAsia"/>
          <w:color w:val="0D0D0D" w:themeColor="text1" w:themeTint="F2"/>
          <w:sz w:val="20"/>
          <w:szCs w:val="20"/>
        </w:rPr>
        <w:t>107</w:t>
      </w:r>
      <w:r w:rsidRPr="005B06EF">
        <w:rPr>
          <w:rFonts w:hint="eastAsia"/>
          <w:color w:val="0D0D0D" w:themeColor="text1" w:themeTint="F2"/>
          <w:sz w:val="20"/>
          <w:szCs w:val="20"/>
        </w:rPr>
        <w:t>學年度第</w:t>
      </w:r>
      <w:r w:rsidRPr="005B06EF">
        <w:rPr>
          <w:rFonts w:hint="eastAsia"/>
          <w:color w:val="0D0D0D" w:themeColor="text1" w:themeTint="F2"/>
          <w:sz w:val="20"/>
          <w:szCs w:val="20"/>
        </w:rPr>
        <w:t>1</w:t>
      </w:r>
      <w:r w:rsidRPr="005B06EF">
        <w:rPr>
          <w:rFonts w:hint="eastAsia"/>
          <w:color w:val="0D0D0D" w:themeColor="text1" w:themeTint="F2"/>
          <w:sz w:val="20"/>
          <w:szCs w:val="20"/>
        </w:rPr>
        <w:t>次院</w:t>
      </w:r>
      <w:proofErr w:type="gramStart"/>
      <w:r w:rsidRPr="005B06EF">
        <w:rPr>
          <w:rFonts w:hint="eastAsia"/>
          <w:color w:val="0D0D0D" w:themeColor="text1" w:themeTint="F2"/>
          <w:sz w:val="20"/>
          <w:szCs w:val="20"/>
        </w:rPr>
        <w:t>務</w:t>
      </w:r>
      <w:proofErr w:type="gramEnd"/>
      <w:r w:rsidRPr="005B06EF">
        <w:rPr>
          <w:rFonts w:hint="eastAsia"/>
          <w:color w:val="0D0D0D" w:themeColor="text1" w:themeTint="F2"/>
          <w:sz w:val="20"/>
          <w:szCs w:val="20"/>
        </w:rPr>
        <w:t>會議通過</w:t>
      </w:r>
    </w:p>
    <w:p w:rsidR="003C0AB9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本校為建構以學生為本位之學習導向，創造多元、彈性與跨領域學習環境，培養學生主動學習、</w:t>
      </w:r>
      <w:proofErr w:type="gramStart"/>
      <w:r w:rsidRPr="005B06EF">
        <w:rPr>
          <w:rFonts w:ascii="標楷體" w:eastAsia="標楷體" w:hAnsi="標楷體" w:hint="eastAsia"/>
          <w:color w:val="0D0D0D" w:themeColor="text1" w:themeTint="F2"/>
        </w:rPr>
        <w:t>跨域探索</w:t>
      </w:r>
      <w:proofErr w:type="gramEnd"/>
      <w:r w:rsidRPr="005B06EF">
        <w:rPr>
          <w:rFonts w:ascii="標楷體" w:eastAsia="標楷體" w:hAnsi="標楷體" w:hint="eastAsia"/>
          <w:color w:val="0D0D0D" w:themeColor="text1" w:themeTint="F2"/>
        </w:rPr>
        <w:t>與終身學習之能力，特訂定國立高雄科技大學</w:t>
      </w:r>
      <w:r w:rsidRPr="005B06EF">
        <w:rPr>
          <w:rFonts w:ascii="標楷體" w:eastAsia="標楷體" w:hAnsi="標楷體" w:hint="eastAsia"/>
          <w:color w:val="0D0D0D" w:themeColor="text1" w:themeTint="F2"/>
          <w:u w:val="single"/>
        </w:rPr>
        <w:t>博雅</w:t>
      </w:r>
      <w:r w:rsidRPr="005B06EF">
        <w:rPr>
          <w:rFonts w:ascii="標楷體" w:eastAsia="標楷體" w:hAnsi="標楷體" w:hint="eastAsia"/>
          <w:color w:val="0D0D0D" w:themeColor="text1" w:themeTint="F2"/>
        </w:rPr>
        <w:t>教育中心自主學習實施辦法(以下簡稱本辦法)，以推動自主學習課程。</w:t>
      </w:r>
    </w:p>
    <w:p w:rsidR="003C0AB9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涵蓋面向：修課學生針對有興趣之主題提出自主學習計畫書，內容須至少包括課程緣起、預期達成目標、培養能力、可能遭遇困難及解決方案、資源需求、期程規劃、成果展示方式等項目。</w:t>
      </w:r>
    </w:p>
    <w:p w:rsidR="003C0AB9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開設課程：係指由學生自主申請計畫，計畫應闡明自主學習之實施方式、人數、學習領域、預期成果等事項，並檢附相關資料，經</w:t>
      </w:r>
      <w:r w:rsidRPr="005B06EF">
        <w:rPr>
          <w:rFonts w:ascii="標楷體" w:eastAsia="標楷體" w:hAnsi="標楷體" w:hint="eastAsia"/>
          <w:color w:val="0D0D0D" w:themeColor="text1" w:themeTint="F2"/>
          <w:u w:val="single"/>
        </w:rPr>
        <w:t>博雅</w:t>
      </w:r>
      <w:r w:rsidRPr="005B06EF">
        <w:rPr>
          <w:rFonts w:ascii="標楷體" w:eastAsia="標楷體" w:hAnsi="標楷體" w:hint="eastAsia"/>
          <w:color w:val="0D0D0D" w:themeColor="text1" w:themeTint="F2"/>
        </w:rPr>
        <w:t>教育中心媒合之指導教師同意後，送交審核。</w:t>
      </w:r>
    </w:p>
    <w:p w:rsidR="00D23D96" w:rsidRPr="005B06EF" w:rsidRDefault="00D23D96" w:rsidP="003C0AB9">
      <w:pPr>
        <w:pStyle w:val="a3"/>
        <w:widowControl/>
        <w:tabs>
          <w:tab w:val="left" w:pos="567"/>
        </w:tabs>
        <w:spacing w:beforeLines="30" w:before="108" w:after="100" w:afterAutospacing="1"/>
        <w:ind w:leftChars="0" w:left="567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學生所提自主學習專題，應具下列條件，經</w:t>
      </w:r>
      <w:r w:rsidRPr="005B06EF">
        <w:rPr>
          <w:rFonts w:ascii="標楷體" w:eastAsia="標楷體" w:hAnsi="標楷體" w:hint="eastAsia"/>
          <w:color w:val="0D0D0D" w:themeColor="text1" w:themeTint="F2"/>
          <w:u w:val="single"/>
        </w:rPr>
        <w:t>博雅</w:t>
      </w:r>
      <w:r w:rsidRPr="005B06EF">
        <w:rPr>
          <w:rFonts w:ascii="標楷體" w:eastAsia="標楷體" w:hAnsi="標楷體" w:hint="eastAsia"/>
          <w:color w:val="0D0D0D" w:themeColor="text1" w:themeTint="F2"/>
        </w:rPr>
        <w:t>教育中心課程委員會審核，始取得修課資格。</w:t>
      </w:r>
    </w:p>
    <w:p w:rsidR="00D23D96" w:rsidRPr="005B06EF" w:rsidRDefault="00D23D96" w:rsidP="00D23D96">
      <w:pPr>
        <w:pStyle w:val="a3"/>
        <w:widowControl/>
        <w:numPr>
          <w:ilvl w:val="0"/>
          <w:numId w:val="11"/>
        </w:numPr>
        <w:tabs>
          <w:tab w:val="left" w:pos="709"/>
        </w:tabs>
        <w:spacing w:after="100" w:afterAutospacing="1"/>
        <w:ind w:leftChars="0" w:firstLine="229"/>
        <w:rPr>
          <w:rFonts w:ascii="標楷體" w:eastAsia="標楷體" w:hAnsi="標楷體"/>
          <w:color w:val="0D0D0D" w:themeColor="text1" w:themeTint="F2"/>
        </w:rPr>
      </w:pPr>
      <w:proofErr w:type="gramStart"/>
      <w:r w:rsidRPr="005B06EF">
        <w:rPr>
          <w:rFonts w:ascii="標楷體" w:eastAsia="標楷體" w:hAnsi="標楷體" w:hint="eastAsia"/>
          <w:color w:val="0D0D0D" w:themeColor="text1" w:themeTint="F2"/>
        </w:rPr>
        <w:t>採</w:t>
      </w:r>
      <w:proofErr w:type="gramEnd"/>
      <w:r w:rsidRPr="005B06EF">
        <w:rPr>
          <w:rFonts w:ascii="標楷體" w:eastAsia="標楷體" w:hAnsi="標楷體" w:hint="eastAsia"/>
          <w:color w:val="0D0D0D" w:themeColor="text1" w:themeTint="F2"/>
        </w:rPr>
        <w:t>專題研究或實作型態。</w:t>
      </w:r>
    </w:p>
    <w:p w:rsidR="00D23D96" w:rsidRPr="005B06EF" w:rsidRDefault="00D23D96" w:rsidP="00D23D96">
      <w:pPr>
        <w:pStyle w:val="a3"/>
        <w:widowControl/>
        <w:numPr>
          <w:ilvl w:val="0"/>
          <w:numId w:val="11"/>
        </w:numPr>
        <w:tabs>
          <w:tab w:val="left" w:pos="709"/>
        </w:tabs>
        <w:spacing w:after="100" w:afterAutospacing="1"/>
        <w:ind w:leftChars="0" w:firstLine="229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具跨領域學習。</w:t>
      </w:r>
      <w:bookmarkStart w:id="0" w:name="_GoBack"/>
      <w:bookmarkEnd w:id="0"/>
    </w:p>
    <w:p w:rsidR="00D23D96" w:rsidRPr="005B06EF" w:rsidRDefault="00D23D96" w:rsidP="00D23D96">
      <w:pPr>
        <w:pStyle w:val="a3"/>
        <w:widowControl/>
        <w:numPr>
          <w:ilvl w:val="0"/>
          <w:numId w:val="11"/>
        </w:numPr>
        <w:tabs>
          <w:tab w:val="left" w:pos="709"/>
        </w:tabs>
        <w:spacing w:after="100" w:afterAutospacing="1"/>
        <w:ind w:leftChars="0" w:left="1418" w:hanging="709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由</w:t>
      </w:r>
      <w:r w:rsidRPr="005B06EF">
        <w:rPr>
          <w:rFonts w:ascii="標楷體" w:eastAsia="標楷體" w:hAnsi="標楷體" w:hint="eastAsia"/>
          <w:color w:val="0D0D0D" w:themeColor="text1" w:themeTint="F2"/>
          <w:u w:val="single"/>
        </w:rPr>
        <w:t>博雅</w:t>
      </w:r>
      <w:r w:rsidRPr="005B06EF">
        <w:rPr>
          <w:rFonts w:ascii="標楷體" w:eastAsia="標楷體" w:hAnsi="標楷體" w:hint="eastAsia"/>
          <w:color w:val="0D0D0D" w:themeColor="text1" w:themeTint="F2"/>
        </w:rPr>
        <w:t>教育中心教師或邀請本校專(兼)任教師</w:t>
      </w:r>
      <w:proofErr w:type="gramStart"/>
      <w:r w:rsidRPr="005B06EF">
        <w:rPr>
          <w:rFonts w:ascii="標楷體" w:eastAsia="標楷體" w:hAnsi="標楷體" w:hint="eastAsia"/>
          <w:color w:val="0D0D0D" w:themeColor="text1" w:themeTint="F2"/>
        </w:rPr>
        <w:t>合授，</w:t>
      </w:r>
      <w:proofErr w:type="gramEnd"/>
      <w:r w:rsidRPr="005B06EF">
        <w:rPr>
          <w:rFonts w:ascii="標楷體" w:eastAsia="標楷體" w:hAnsi="標楷體" w:hint="eastAsia"/>
          <w:color w:val="0D0D0D" w:themeColor="text1" w:themeTint="F2"/>
        </w:rPr>
        <w:t>擔任自主學習專題指導教師。</w:t>
      </w:r>
    </w:p>
    <w:p w:rsidR="00D23D96" w:rsidRPr="005B06EF" w:rsidRDefault="00D23D96" w:rsidP="00D23D96">
      <w:pPr>
        <w:pStyle w:val="a3"/>
        <w:widowControl/>
        <w:numPr>
          <w:ilvl w:val="0"/>
          <w:numId w:val="11"/>
        </w:numPr>
        <w:tabs>
          <w:tab w:val="left" w:pos="709"/>
        </w:tabs>
        <w:spacing w:after="100" w:afterAutospacing="1"/>
        <w:ind w:leftChars="0" w:firstLine="229"/>
        <w:rPr>
          <w:rFonts w:ascii="標楷體" w:eastAsia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</w:rPr>
        <w:t>有明確博雅通識涵義為主題。</w:t>
      </w:r>
    </w:p>
    <w:p w:rsidR="00D23D96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  <w:szCs w:val="24"/>
        </w:rPr>
      </w:pPr>
      <w:r w:rsidRPr="005B06EF">
        <w:rPr>
          <w:rFonts w:ascii="標楷體" w:eastAsia="標楷體" w:hAnsi="標楷體" w:hint="eastAsia"/>
          <w:color w:val="0D0D0D" w:themeColor="text1" w:themeTint="F2"/>
          <w:szCs w:val="24"/>
        </w:rPr>
        <w:t>實施方式：修課學生於選課前繳交自主學習計畫書，經審議通過後，由指導老師給予計畫執行建議，並得視計畫需求提供學習資源或業師諮詢。修課學生須全程記錄學習歷程，於期末展示自主學習成果。</w:t>
      </w:r>
    </w:p>
    <w:p w:rsidR="00D23D96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  <w:szCs w:val="24"/>
        </w:rPr>
      </w:pPr>
      <w:r w:rsidRPr="005B06EF">
        <w:rPr>
          <w:rFonts w:ascii="標楷體" w:eastAsia="標楷體" w:hAnsi="標楷體" w:hint="eastAsia"/>
          <w:color w:val="0D0D0D" w:themeColor="text1" w:themeTint="F2"/>
          <w:szCs w:val="24"/>
        </w:rPr>
        <w:t>修課成績：由指導老師依學生自主學習歷程及期末成果評定成績。</w:t>
      </w:r>
    </w:p>
    <w:p w:rsidR="00D23D96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  <w:szCs w:val="24"/>
        </w:rPr>
      </w:pPr>
      <w:r w:rsidRPr="005B06EF">
        <w:rPr>
          <w:rFonts w:ascii="標楷體" w:eastAsia="標楷體" w:hAnsi="標楷體" w:hint="eastAsia"/>
          <w:color w:val="0D0D0D" w:themeColor="text1" w:themeTint="F2"/>
          <w:szCs w:val="24"/>
        </w:rPr>
        <w:t>鐘點計算：依本校教師授課時數核計要點第五點第二項辦理。</w:t>
      </w:r>
    </w:p>
    <w:p w:rsidR="003C0AB9" w:rsidRPr="005B06EF" w:rsidRDefault="00D23D96" w:rsidP="003C0AB9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eastAsia="標楷體" w:hAnsi="標楷體"/>
          <w:color w:val="0D0D0D" w:themeColor="text1" w:themeTint="F2"/>
          <w:szCs w:val="24"/>
        </w:rPr>
      </w:pPr>
      <w:r w:rsidRPr="005B06EF">
        <w:rPr>
          <w:rFonts w:ascii="標楷體" w:eastAsia="標楷體" w:hAnsi="標楷體" w:hint="eastAsia"/>
          <w:color w:val="0D0D0D" w:themeColor="text1" w:themeTint="F2"/>
          <w:szCs w:val="24"/>
        </w:rPr>
        <w:t>本辦法若有未盡事宜，依本校相關法令規章辦理。</w:t>
      </w:r>
    </w:p>
    <w:p w:rsidR="00D45A24" w:rsidRPr="005B06EF" w:rsidRDefault="003C0AB9" w:rsidP="00C1702E">
      <w:pPr>
        <w:pStyle w:val="a3"/>
        <w:widowControl/>
        <w:numPr>
          <w:ilvl w:val="0"/>
          <w:numId w:val="10"/>
        </w:numPr>
        <w:tabs>
          <w:tab w:val="left" w:pos="567"/>
        </w:tabs>
        <w:spacing w:beforeLines="30" w:before="108" w:after="100" w:afterAutospacing="1"/>
        <w:ind w:leftChars="0" w:left="567" w:hanging="567"/>
        <w:rPr>
          <w:rFonts w:ascii="標楷體" w:hAnsi="標楷體"/>
          <w:color w:val="0D0D0D" w:themeColor="text1" w:themeTint="F2"/>
        </w:rPr>
      </w:pPr>
      <w:r w:rsidRPr="005B06EF">
        <w:rPr>
          <w:rFonts w:ascii="標楷體" w:eastAsia="標楷體" w:hAnsi="標楷體" w:hint="eastAsia"/>
          <w:color w:val="0D0D0D" w:themeColor="text1" w:themeTint="F2"/>
          <w:szCs w:val="24"/>
        </w:rPr>
        <w:t>本要點</w:t>
      </w:r>
      <w:r w:rsidRPr="005B06EF">
        <w:rPr>
          <w:rFonts w:ascii="標楷體" w:eastAsia="標楷體" w:hAnsi="標楷體" w:hint="eastAsia"/>
          <w:color w:val="0D0D0D" w:themeColor="text1" w:themeTint="F2"/>
          <w:szCs w:val="24"/>
          <w:u w:val="single"/>
        </w:rPr>
        <w:t>經中心會議、院</w:t>
      </w:r>
      <w:proofErr w:type="gramStart"/>
      <w:r w:rsidRPr="005B06EF">
        <w:rPr>
          <w:rFonts w:ascii="標楷體" w:eastAsia="標楷體" w:hAnsi="標楷體" w:hint="eastAsia"/>
          <w:color w:val="0D0D0D" w:themeColor="text1" w:themeTint="F2"/>
          <w:szCs w:val="24"/>
          <w:u w:val="single"/>
        </w:rPr>
        <w:t>務</w:t>
      </w:r>
      <w:proofErr w:type="gramEnd"/>
      <w:r w:rsidRPr="005B06EF">
        <w:rPr>
          <w:rFonts w:ascii="標楷體" w:eastAsia="標楷體" w:hAnsi="標楷體" w:hint="eastAsia"/>
          <w:color w:val="0D0D0D" w:themeColor="text1" w:themeTint="F2"/>
          <w:szCs w:val="24"/>
          <w:u w:val="single"/>
        </w:rPr>
        <w:t>會議通過，提送教務處備查後施行</w:t>
      </w:r>
      <w:r w:rsidRPr="005B06EF">
        <w:rPr>
          <w:rFonts w:ascii="標楷體" w:eastAsia="標楷體" w:hAnsi="標楷體" w:hint="eastAsia"/>
          <w:color w:val="0D0D0D" w:themeColor="text1" w:themeTint="F2"/>
          <w:szCs w:val="24"/>
        </w:rPr>
        <w:t>;修正時亦同</w:t>
      </w:r>
      <w:r w:rsidR="00D23D96" w:rsidRPr="005B06EF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sectPr w:rsidR="00D45A24" w:rsidRPr="005B06EF" w:rsidSect="000A64BF">
      <w:pgSz w:w="11906" w:h="16838"/>
      <w:pgMar w:top="1440" w:right="1274" w:bottom="1440" w:left="1276" w:header="851" w:footer="1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60" w:rsidRDefault="00386560" w:rsidP="00571F68">
      <w:r>
        <w:separator/>
      </w:r>
    </w:p>
  </w:endnote>
  <w:endnote w:type="continuationSeparator" w:id="0">
    <w:p w:rsidR="00386560" w:rsidRDefault="00386560" w:rsidP="005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60" w:rsidRDefault="00386560" w:rsidP="00571F68">
      <w:r>
        <w:separator/>
      </w:r>
    </w:p>
  </w:footnote>
  <w:footnote w:type="continuationSeparator" w:id="0">
    <w:p w:rsidR="00386560" w:rsidRDefault="00386560" w:rsidP="005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F"/>
    <w:multiLevelType w:val="hybridMultilevel"/>
    <w:tmpl w:val="19C4EDBE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445625B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A47FD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66B16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01147"/>
    <w:multiLevelType w:val="hybridMultilevel"/>
    <w:tmpl w:val="8D102090"/>
    <w:lvl w:ilvl="0" w:tplc="04090015">
      <w:start w:val="1"/>
      <w:numFmt w:val="taiwaneseCountingThousand"/>
      <w:lvlText w:val="%1、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FE4671"/>
    <w:multiLevelType w:val="hybridMultilevel"/>
    <w:tmpl w:val="81A8A7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FD3D10"/>
    <w:multiLevelType w:val="hybridMultilevel"/>
    <w:tmpl w:val="93CED12A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15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730D125E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5E1B9A"/>
    <w:multiLevelType w:val="hybridMultilevel"/>
    <w:tmpl w:val="EEF82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822B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F127494">
      <w:start w:val="1"/>
      <w:numFmt w:val="taiwaneseCountingThousand"/>
      <w:lvlText w:val="第%3條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1747E"/>
    <w:multiLevelType w:val="hybridMultilevel"/>
    <w:tmpl w:val="8AF8E41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D7377F1"/>
    <w:multiLevelType w:val="hybridMultilevel"/>
    <w:tmpl w:val="FC4EC17C"/>
    <w:lvl w:ilvl="0" w:tplc="3620B202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  <w:strike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EC11430"/>
    <w:multiLevelType w:val="hybridMultilevel"/>
    <w:tmpl w:val="F3DCDCD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2C66AAC6">
      <w:start w:val="1"/>
      <w:numFmt w:val="taiwaneseCountingThousand"/>
      <w:lvlText w:val="(%2)"/>
      <w:lvlJc w:val="left"/>
      <w:pPr>
        <w:ind w:left="197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7FDA1FA3"/>
    <w:multiLevelType w:val="hybridMultilevel"/>
    <w:tmpl w:val="B2ACF118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96"/>
    <w:rsid w:val="000F6EDB"/>
    <w:rsid w:val="002B781D"/>
    <w:rsid w:val="00386560"/>
    <w:rsid w:val="003C0AB9"/>
    <w:rsid w:val="00571F68"/>
    <w:rsid w:val="005B06EF"/>
    <w:rsid w:val="005E5A7B"/>
    <w:rsid w:val="006A19FB"/>
    <w:rsid w:val="006E6229"/>
    <w:rsid w:val="00701D69"/>
    <w:rsid w:val="00B11514"/>
    <w:rsid w:val="00D23D9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6"/>
    <w:pPr>
      <w:widowControl w:val="0"/>
    </w:pPr>
    <w:rPr>
      <w:rFonts w:ascii="Times New Roman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3D96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39"/>
    <w:rsid w:val="00D2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6"/>
    <w:pPr>
      <w:widowControl w:val="0"/>
    </w:pPr>
    <w:rPr>
      <w:rFonts w:ascii="Times New Roman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3D96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39"/>
    <w:rsid w:val="00D2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2019-03-28T04:33:00Z</dcterms:created>
  <dcterms:modified xsi:type="dcterms:W3CDTF">2019-03-28T04:37:00Z</dcterms:modified>
</cp:coreProperties>
</file>